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F3" w:rsidRDefault="006F2BF3"/>
    <w:p w:rsidR="003506EF" w:rsidRDefault="003506EF"/>
    <w:p w:rsidR="003506EF" w:rsidRPr="006B2C94" w:rsidRDefault="003506EF" w:rsidP="003506E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10514491"/>
      <w:r>
        <w:rPr>
          <w:rFonts w:ascii="Calibri" w:hAnsi="Calibri"/>
          <w:lang w:val="el-GR"/>
        </w:rPr>
        <w:t>ΠΑΡΑΡΤΗΜΑ ΙV – «Υπόδειγμα Οικονομικής Προσφοράς»</w:t>
      </w:r>
      <w:bookmarkEnd w:id="0"/>
    </w:p>
    <w:p w:rsidR="003506EF" w:rsidRDefault="003506EF" w:rsidP="003506EF">
      <w:pPr>
        <w:pStyle w:val="normalwithoutspacing"/>
        <w:spacing w:after="0"/>
        <w:rPr>
          <w:szCs w:val="22"/>
        </w:rPr>
      </w:pPr>
    </w:p>
    <w:p w:rsidR="003506EF" w:rsidRPr="00100CCA" w:rsidRDefault="003506EF" w:rsidP="003506EF">
      <w:pPr>
        <w:pStyle w:val="normalwithoutspacing"/>
        <w:spacing w:after="0"/>
        <w:jc w:val="center"/>
        <w:rPr>
          <w:b/>
          <w:szCs w:val="22"/>
        </w:rPr>
      </w:pPr>
      <w:r w:rsidRPr="00100CCA">
        <w:rPr>
          <w:b/>
          <w:szCs w:val="22"/>
        </w:rPr>
        <w:t>ΥΠΟΔΕΙΓΜΑ ΟΙΚΟΝΟΜΙΚΗΣ ΠΡΟΣΦΟΡΑΣ</w:t>
      </w:r>
    </w:p>
    <w:p w:rsidR="003506EF" w:rsidRPr="00100CCA" w:rsidRDefault="003506EF" w:rsidP="003506EF">
      <w:pPr>
        <w:pStyle w:val="normalwithoutspacing"/>
        <w:spacing w:after="0"/>
        <w:jc w:val="center"/>
        <w:rPr>
          <w:b/>
          <w:szCs w:val="22"/>
        </w:rPr>
      </w:pPr>
      <w:r w:rsidRPr="00100CCA">
        <w:rPr>
          <w:b/>
          <w:szCs w:val="22"/>
        </w:rPr>
        <w:t>ΤΜΗΜΑ Α</w:t>
      </w:r>
    </w:p>
    <w:p w:rsidR="003506EF" w:rsidRDefault="003506EF" w:rsidP="003506EF">
      <w:pPr>
        <w:pStyle w:val="normalwithoutspacing"/>
        <w:spacing w:after="0"/>
        <w:rPr>
          <w:szCs w:val="22"/>
        </w:rPr>
      </w:pP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Προς: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Γεωπονικό Πανεπιστήμιο Αθηνών,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>Δ/νση Τεχνικής Υπηρεσίας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Ιερά Οδός 75,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Αθήνα 11855 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jc w:val="center"/>
        <w:rPr>
          <w:b/>
          <w:szCs w:val="22"/>
        </w:rPr>
      </w:pPr>
    </w:p>
    <w:p w:rsidR="003506EF" w:rsidRPr="004329CB" w:rsidRDefault="003506EF" w:rsidP="003506EF">
      <w:pPr>
        <w:pStyle w:val="normalwithoutspacing"/>
        <w:jc w:val="center"/>
        <w:rPr>
          <w:b/>
          <w:szCs w:val="22"/>
        </w:rPr>
      </w:pPr>
      <w:r w:rsidRPr="004329CB">
        <w:rPr>
          <w:b/>
          <w:szCs w:val="22"/>
        </w:rPr>
        <w:t>ΟΙΚΟΝΟΜΙΚΗ ΠΡΟΣΦΟΡΑ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>του/της (Φυσικό/ Νομικό Πρόσωπο) νομίμως εκπροσωπούμενο από τον/τους υπογράφοντες ……………………………………….., για τον ανοικτό ηλεκτρονικό διαγωνισμό με ανοικτές διαδικασίες και κριτήριο αξιολόγησης την πλέον συμφέρουσα από οικονομική άποψη προσφορά βάσει της σχέσης ποιότητας - τιμής για «</w:t>
      </w:r>
      <w:r w:rsidR="00A87CAC" w:rsidRPr="00A87CAC">
        <w:rPr>
          <w:szCs w:val="22"/>
        </w:rPr>
        <w:t>ΠΡΟΜΗΘΕΙΑ ΕΡΓΑΣΤΗΡΙΑΚΩΝ ΟΡΓΑΝΩΝ ΓΙΑ ΤΙΣ ΑΝΑΓΚΕΣ ΤΩΝ ΕΡΓΑΣΤΗΡΙΩΝ ΕΝΤΟΜΟΛΟΓΙΑΣ ΚΑΙ ΣΗΡΟΤΡΟΦΙΑΣ &amp; ΜΕΛΙΣΣΟΚΟΜΙΑΣ ΤΟΥ ΓΠΑ</w:t>
      </w:r>
      <w:r w:rsidRPr="004329CB">
        <w:rPr>
          <w:szCs w:val="22"/>
        </w:rPr>
        <w:t xml:space="preserve">» </w:t>
      </w:r>
      <w:r>
        <w:rPr>
          <w:szCs w:val="22"/>
        </w:rPr>
        <w:t xml:space="preserve">- ΤΜΗΜΑ Α, </w:t>
      </w:r>
      <w:r w:rsidRPr="004329CB">
        <w:rPr>
          <w:szCs w:val="22"/>
        </w:rPr>
        <w:t xml:space="preserve">σύμφωνα με την </w:t>
      </w:r>
      <w:proofErr w:type="spellStart"/>
      <w:r w:rsidRPr="004329CB">
        <w:rPr>
          <w:szCs w:val="22"/>
        </w:rPr>
        <w:t>υπ΄αριθμ</w:t>
      </w:r>
      <w:proofErr w:type="spellEnd"/>
      <w:r w:rsidRPr="004329CB">
        <w:rPr>
          <w:szCs w:val="22"/>
        </w:rPr>
        <w:t xml:space="preserve"> </w:t>
      </w:r>
      <w:r w:rsidR="00A87CAC">
        <w:rPr>
          <w:szCs w:val="22"/>
        </w:rPr>
        <w:t>20</w:t>
      </w:r>
      <w:r w:rsidRPr="00472B60">
        <w:rPr>
          <w:szCs w:val="22"/>
        </w:rPr>
        <w:t>/</w:t>
      </w:r>
      <w:r w:rsidR="003B5C33" w:rsidRPr="003B5C33">
        <w:rPr>
          <w:szCs w:val="22"/>
        </w:rPr>
        <w:t>13.04</w:t>
      </w:r>
      <w:r w:rsidRPr="003B5C33">
        <w:rPr>
          <w:szCs w:val="22"/>
        </w:rPr>
        <w:t>.2018</w:t>
      </w:r>
      <w:r w:rsidRPr="004329CB">
        <w:rPr>
          <w:szCs w:val="22"/>
        </w:rPr>
        <w:t xml:space="preserve"> διακήρυξη </w:t>
      </w:r>
      <w:r>
        <w:rPr>
          <w:szCs w:val="22"/>
        </w:rPr>
        <w:t xml:space="preserve"> </w:t>
      </w:r>
    </w:p>
    <w:p w:rsidR="003506EF" w:rsidRDefault="003506EF" w:rsidP="003506EF">
      <w:pPr>
        <w:pStyle w:val="normalwithoutspacing"/>
        <w:rPr>
          <w:color w:val="5B9BD5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2642"/>
        <w:gridCol w:w="1043"/>
        <w:gridCol w:w="1134"/>
        <w:gridCol w:w="1070"/>
        <w:gridCol w:w="1107"/>
      </w:tblGrid>
      <w:tr w:rsidR="00A87CAC" w:rsidRPr="003B5C33" w:rsidTr="00091436">
        <w:tc>
          <w:tcPr>
            <w:tcW w:w="8522" w:type="dxa"/>
            <w:gridSpan w:val="7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lang w:val="el-GR" w:eastAsia="en-US"/>
              </w:rPr>
            </w:pPr>
            <w:bookmarkStart w:id="1" w:name="_Hlk511289110"/>
            <w:r w:rsidRPr="00945C79">
              <w:rPr>
                <w:rFonts w:eastAsia="Calibri"/>
                <w:b/>
                <w:sz w:val="24"/>
                <w:lang w:val="el-GR" w:eastAsia="en-US"/>
              </w:rPr>
              <w:t>ΤΜΗΜΑ Α: ΠΡΟΜΗΘΕΙΑ ΕΡΓΑΣΤΗΡΙΑΚΩΝ ΟΡΓΑΝΩΝ ΓΙΑ ΤΙΣ ΑΝΑΓΚΕΣ ΤΩΝ ΕΡΓΑΣΤΗΡΙΩΝ ΕΝΤΟΜΟΛΟΓΙΑΣ ΚΑΙ ΣΗΡΟΤΡΟΦΙΑΣ &amp; ΜΕΛΙΣΣΟΚΟΜΙΑΣ ΤΟΥ ΓΠΑ - ΕΡΓΑΣΤΗΡΙΑΚΟΣ ΠΥΡΓΟΣ ΨΕΚΑΣΜΟΥ</w:t>
            </w:r>
          </w:p>
        </w:tc>
      </w:tr>
      <w:tr w:rsidR="00A87CAC" w:rsidRPr="00DD41EC" w:rsidTr="00091436">
        <w:tc>
          <w:tcPr>
            <w:tcW w:w="534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bookmarkStart w:id="2" w:name="_Hlk504229416"/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α/α</w:t>
            </w:r>
          </w:p>
        </w:tc>
        <w:tc>
          <w:tcPr>
            <w:tcW w:w="992" w:type="dxa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ΑΡ. ΤΙΜ.</w:t>
            </w:r>
          </w:p>
        </w:tc>
        <w:tc>
          <w:tcPr>
            <w:tcW w:w="2642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ΠΕΡΙΓΡΑΦΗ</w:t>
            </w:r>
          </w:p>
        </w:tc>
        <w:tc>
          <w:tcPr>
            <w:tcW w:w="1043" w:type="dxa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ΜΟΝΑΔΑ ΜΕΤΡΗΣΗΣ</w:t>
            </w:r>
          </w:p>
        </w:tc>
        <w:tc>
          <w:tcPr>
            <w:tcW w:w="1134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ΠΟΣΟΤΗΤΑ</w:t>
            </w:r>
          </w:p>
        </w:tc>
        <w:tc>
          <w:tcPr>
            <w:tcW w:w="1070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 xml:space="preserve">ΤΙΜΗ ΜΟΝΑΔΑΣ </w:t>
            </w:r>
            <w:r w:rsidRPr="00DD41EC">
              <w:rPr>
                <w:rFonts w:eastAsia="Calibri"/>
                <w:b/>
                <w:sz w:val="18"/>
                <w:szCs w:val="18"/>
                <w:lang w:val="en-US" w:eastAsia="en-US"/>
              </w:rPr>
              <w:t>(€)</w:t>
            </w:r>
          </w:p>
        </w:tc>
        <w:tc>
          <w:tcPr>
            <w:tcW w:w="1107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ΣΥΝΟΛΟ</w:t>
            </w:r>
          </w:p>
        </w:tc>
      </w:tr>
      <w:tr w:rsidR="00A87CAC" w:rsidRPr="00DD41EC" w:rsidTr="00091436">
        <w:tc>
          <w:tcPr>
            <w:tcW w:w="534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992" w:type="dxa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>Άρθρο 1</w:t>
            </w:r>
            <w:r w:rsidRPr="00DD41EC">
              <w:rPr>
                <w:rFonts w:eastAsia="Calibri"/>
                <w:sz w:val="20"/>
                <w:szCs w:val="20"/>
                <w:vertAlign w:val="superscript"/>
                <w:lang w:val="el-GR" w:eastAsia="en-US"/>
              </w:rPr>
              <w:t>ο</w:t>
            </w: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642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A04FF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ΕΡΓΑΣΤΗΡΙΑΚΟΣ ΠΥΡΓΟΣ ΨΕΚΑΣΜΟΥ</w:t>
            </w:r>
          </w:p>
        </w:tc>
        <w:tc>
          <w:tcPr>
            <w:tcW w:w="1043" w:type="dxa"/>
          </w:tcPr>
          <w:p w:rsidR="00A87CAC" w:rsidRPr="001A04FF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7415" w:type="dxa"/>
            <w:gridSpan w:val="6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ΣΥΝΟΛΟ ΠΡΟ ΦΠΑ</w:t>
            </w:r>
          </w:p>
        </w:tc>
        <w:tc>
          <w:tcPr>
            <w:tcW w:w="1107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7415" w:type="dxa"/>
            <w:gridSpan w:val="6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ΦΠΑ 24%</w:t>
            </w:r>
          </w:p>
        </w:tc>
        <w:tc>
          <w:tcPr>
            <w:tcW w:w="1107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7415" w:type="dxa"/>
            <w:gridSpan w:val="6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ΓΕΝΙΚΟ ΣΥΝΟΛΟ</w:t>
            </w:r>
          </w:p>
        </w:tc>
        <w:tc>
          <w:tcPr>
            <w:tcW w:w="1107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bookmarkEnd w:id="1"/>
      <w:bookmarkEnd w:id="2"/>
    </w:tbl>
    <w:p w:rsidR="003506EF" w:rsidRDefault="003506EF" w:rsidP="003506EF">
      <w:pPr>
        <w:pStyle w:val="normalwithoutspacing"/>
        <w:rPr>
          <w:color w:val="5B9BD5"/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 xml:space="preserve">Η Προσφορά υποβάλλεται για το </w:t>
      </w:r>
      <w:r>
        <w:rPr>
          <w:szCs w:val="22"/>
        </w:rPr>
        <w:t>ΤΜΗΜΑ Α</w:t>
      </w:r>
      <w:r w:rsidRPr="004329CB">
        <w:rPr>
          <w:szCs w:val="22"/>
        </w:rPr>
        <w:t xml:space="preserve"> του διαγωνισμού και ισχύει έως …/…/….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>Ονοματεπώνυμο/ υπογραφή/ σφραγίδα στις περιπτώσεις νομικών προσώπων</w:t>
      </w:r>
    </w:p>
    <w:p w:rsidR="003506EF" w:rsidRDefault="003506EF" w:rsidP="003506EF">
      <w:pPr>
        <w:pStyle w:val="normalwithoutspacing"/>
      </w:pPr>
    </w:p>
    <w:p w:rsidR="003506EF" w:rsidRDefault="003506EF" w:rsidP="003506EF">
      <w:pPr>
        <w:pStyle w:val="normalwithoutspacing"/>
      </w:pPr>
    </w:p>
    <w:p w:rsidR="003506EF" w:rsidRDefault="003506EF" w:rsidP="003506EF">
      <w:pPr>
        <w:pStyle w:val="normalwithoutspacing"/>
      </w:pPr>
    </w:p>
    <w:p w:rsidR="003506EF" w:rsidRPr="00DA6C3C" w:rsidRDefault="003506EF" w:rsidP="003506EF">
      <w:pPr>
        <w:pStyle w:val="normalwithoutspacing"/>
        <w:spacing w:after="0"/>
        <w:jc w:val="center"/>
        <w:rPr>
          <w:b/>
          <w:szCs w:val="22"/>
        </w:rPr>
      </w:pPr>
      <w:r w:rsidRPr="00DA6C3C">
        <w:rPr>
          <w:b/>
          <w:szCs w:val="22"/>
        </w:rPr>
        <w:lastRenderedPageBreak/>
        <w:t>ΥΠΟΔΕΙΓΜΑ ΟΙΚΟΝΟΜΙΚΗΣ ΠΡΟΣΦΟΡΑΣ</w:t>
      </w:r>
    </w:p>
    <w:p w:rsidR="003506EF" w:rsidRPr="00DA6C3C" w:rsidRDefault="003506EF" w:rsidP="003506EF">
      <w:pPr>
        <w:pStyle w:val="normalwithoutspacing"/>
        <w:spacing w:after="0"/>
        <w:jc w:val="center"/>
        <w:rPr>
          <w:b/>
          <w:szCs w:val="22"/>
        </w:rPr>
      </w:pPr>
      <w:r>
        <w:rPr>
          <w:b/>
          <w:szCs w:val="22"/>
        </w:rPr>
        <w:t>ΤΜΗΜΑ Β</w:t>
      </w:r>
    </w:p>
    <w:p w:rsidR="003506EF" w:rsidRDefault="003506EF" w:rsidP="003506EF">
      <w:pPr>
        <w:pStyle w:val="normalwithoutspacing"/>
        <w:spacing w:after="0"/>
        <w:rPr>
          <w:szCs w:val="22"/>
        </w:rPr>
      </w:pP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Προς: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Γεωπονικό Πανεπιστήμιο Αθηνών,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>Δ/νση Τεχνικής Υπηρεσίας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Ιερά Οδός 75,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Αθήνα 11855 </w:t>
      </w:r>
    </w:p>
    <w:p w:rsidR="003506EF" w:rsidRPr="004329CB" w:rsidRDefault="003506EF" w:rsidP="00597DD9">
      <w:pPr>
        <w:pStyle w:val="normalwithoutspacing"/>
        <w:rPr>
          <w:b/>
          <w:szCs w:val="22"/>
        </w:rPr>
      </w:pPr>
    </w:p>
    <w:p w:rsidR="003506EF" w:rsidRPr="004329CB" w:rsidRDefault="003506EF" w:rsidP="003506EF">
      <w:pPr>
        <w:pStyle w:val="normalwithoutspacing"/>
        <w:jc w:val="center"/>
        <w:rPr>
          <w:b/>
          <w:szCs w:val="22"/>
        </w:rPr>
      </w:pPr>
      <w:r w:rsidRPr="004329CB">
        <w:rPr>
          <w:b/>
          <w:szCs w:val="22"/>
        </w:rPr>
        <w:t>ΟΙΚΟΝΟΜΙΚΗ ΠΡΟΣΦΟΡΑ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>του/της (Φυσικό/ Νομικό Πρόσωπο) νομίμως εκπροσωπούμενο από τον/τους υπογράφοντες ……………………………………….., για τον ανοικτό ηλεκτρονικό διαγωνισμό με ανοικτές διαδικασίες και κριτήριο αξιολόγησης την πλέον συμφέρουσα από οικονομική άποψη προσφορά βάσει της σχέσης ποιότητας - τιμής για «</w:t>
      </w:r>
      <w:r w:rsidR="00A87CAC" w:rsidRPr="00A87CAC">
        <w:rPr>
          <w:szCs w:val="22"/>
        </w:rPr>
        <w:t>ΠΡΟΜΗΘΕΙΑ ΕΡΓΑΣΤΗΡΙΑΚΩΝ ΟΡΓΑΝΩΝ ΓΙΑ ΤΙΣ ΑΝΑΓΚΕΣ ΤΩΝ ΕΡΓΑΣΤΗΡΙΩΝ ΕΝΤΟΜΟΛΟΓΙΑΣ ΚΑΙ ΣΗΡΟΤΡΟΦΙΑΣ &amp; ΜΕΛΙΣΣΟΚΟΜΙΑΣ ΤΟΥ ΓΠΑ</w:t>
      </w:r>
      <w:r w:rsidRPr="004329CB">
        <w:rPr>
          <w:szCs w:val="22"/>
        </w:rPr>
        <w:t xml:space="preserve">» </w:t>
      </w:r>
      <w:r>
        <w:rPr>
          <w:szCs w:val="22"/>
        </w:rPr>
        <w:t xml:space="preserve">- ΤΜΗΜΑ Β, </w:t>
      </w:r>
      <w:r w:rsidRPr="004329CB">
        <w:rPr>
          <w:szCs w:val="22"/>
        </w:rPr>
        <w:t xml:space="preserve">σύμφωνα με την </w:t>
      </w:r>
      <w:proofErr w:type="spellStart"/>
      <w:r w:rsidRPr="004329CB">
        <w:rPr>
          <w:szCs w:val="22"/>
        </w:rPr>
        <w:t>υπ΄αριθμ</w:t>
      </w:r>
      <w:proofErr w:type="spellEnd"/>
      <w:r w:rsidRPr="004329CB">
        <w:rPr>
          <w:szCs w:val="22"/>
        </w:rPr>
        <w:t xml:space="preserve"> </w:t>
      </w:r>
      <w:r w:rsidR="003B5C33">
        <w:rPr>
          <w:szCs w:val="22"/>
        </w:rPr>
        <w:t>20</w:t>
      </w:r>
      <w:r w:rsidR="003B5C33" w:rsidRPr="003B5C33">
        <w:rPr>
          <w:szCs w:val="22"/>
        </w:rPr>
        <w:t>/13.04</w:t>
      </w:r>
      <w:r w:rsidRPr="003B5C33">
        <w:rPr>
          <w:szCs w:val="22"/>
        </w:rPr>
        <w:t>.</w:t>
      </w:r>
      <w:r w:rsidRPr="00472B60">
        <w:rPr>
          <w:szCs w:val="22"/>
        </w:rPr>
        <w:t>2018</w:t>
      </w:r>
      <w:r w:rsidRPr="004329CB">
        <w:rPr>
          <w:szCs w:val="22"/>
        </w:rPr>
        <w:t xml:space="preserve"> διακήρυξη </w:t>
      </w:r>
      <w:r>
        <w:rPr>
          <w:szCs w:val="22"/>
        </w:rPr>
        <w:t xml:space="preserve"> </w:t>
      </w:r>
    </w:p>
    <w:p w:rsidR="003506EF" w:rsidRDefault="003506EF" w:rsidP="003506EF">
      <w:pPr>
        <w:pStyle w:val="normalwithout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145"/>
        <w:gridCol w:w="2536"/>
        <w:gridCol w:w="1043"/>
        <w:gridCol w:w="1125"/>
        <w:gridCol w:w="1064"/>
        <w:gridCol w:w="1078"/>
      </w:tblGrid>
      <w:tr w:rsidR="00A87CAC" w:rsidRPr="003B5C33" w:rsidTr="00091436">
        <w:tc>
          <w:tcPr>
            <w:tcW w:w="8522" w:type="dxa"/>
            <w:gridSpan w:val="7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lang w:val="el-GR" w:eastAsia="en-US"/>
              </w:rPr>
            </w:pPr>
            <w:r w:rsidRPr="00945C79">
              <w:rPr>
                <w:rFonts w:eastAsia="Calibri"/>
                <w:b/>
                <w:sz w:val="24"/>
                <w:lang w:val="el-GR" w:eastAsia="en-US"/>
              </w:rPr>
              <w:t>ΤΜΗΜΑ Β: ΠΡΟΜΗΘΕΙΑ ΕΡΓΑΣΤΗΡΙΑΚΩΝ ΟΡΓΑΝΩΝ ΓΙΑ ΤΙΣ ΑΝΑΓΚΕΣ ΤΩΝ ΕΡΓΑΣΤΗΡΙΩΝ ΕΝΤΟΜΟΛΟΓΙΑΣ ΚΑΙ ΣΗΡΟΤΡΟΦΙΑΣ &amp; ΜΕΛΙΣΣΟΚΟΜΙΑΣ ΤΟΥ ΓΠΑ - ΘΑΛΑΜΟΙ ΡΥΘΜΙΖΟΜΕΝΩΝ ΚΛΙΜΑΤΟΛΟΓΙΚΩΝ ΣΥΝΘΗΚΩΝ</w:t>
            </w:r>
          </w:p>
        </w:tc>
      </w:tr>
      <w:tr w:rsidR="00A87CAC" w:rsidRPr="00DD41EC" w:rsidTr="00091436">
        <w:tc>
          <w:tcPr>
            <w:tcW w:w="531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α/α</w:t>
            </w:r>
          </w:p>
        </w:tc>
        <w:tc>
          <w:tcPr>
            <w:tcW w:w="1145" w:type="dxa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ΑΡ. ΤΙΜ.</w:t>
            </w:r>
          </w:p>
        </w:tc>
        <w:tc>
          <w:tcPr>
            <w:tcW w:w="2536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ΠΕΡΙΓΡΑΦΗ</w:t>
            </w:r>
          </w:p>
        </w:tc>
        <w:tc>
          <w:tcPr>
            <w:tcW w:w="1043" w:type="dxa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ΜΟΝΑΔΑ ΜΕΤΡΗΣΗΣ</w:t>
            </w:r>
          </w:p>
        </w:tc>
        <w:tc>
          <w:tcPr>
            <w:tcW w:w="1125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ΠΟΣΟΤΗΤΑ</w:t>
            </w:r>
          </w:p>
        </w:tc>
        <w:tc>
          <w:tcPr>
            <w:tcW w:w="1064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 xml:space="preserve">ΤΙΜΗ ΜΟΝΑΔΑΣ </w:t>
            </w:r>
            <w:r w:rsidRPr="00DD41EC">
              <w:rPr>
                <w:rFonts w:eastAsia="Calibri"/>
                <w:b/>
                <w:sz w:val="18"/>
                <w:szCs w:val="18"/>
                <w:lang w:val="en-US" w:eastAsia="en-US"/>
              </w:rPr>
              <w:t>(€)</w:t>
            </w:r>
          </w:p>
        </w:tc>
        <w:tc>
          <w:tcPr>
            <w:tcW w:w="1078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ΣΥΝΟΛΟ</w:t>
            </w:r>
          </w:p>
        </w:tc>
      </w:tr>
      <w:tr w:rsidR="00A87CAC" w:rsidRPr="00DD41EC" w:rsidTr="00091436">
        <w:tc>
          <w:tcPr>
            <w:tcW w:w="531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1145" w:type="dxa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Άρθρο 2</w:t>
            </w:r>
            <w:r w:rsidRPr="00DD41EC">
              <w:rPr>
                <w:rFonts w:eastAsia="Calibri"/>
                <w:sz w:val="20"/>
                <w:szCs w:val="20"/>
                <w:vertAlign w:val="superscript"/>
                <w:lang w:val="el-GR" w:eastAsia="en-US"/>
              </w:rPr>
              <w:t>ο</w:t>
            </w: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72131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ΘΑΛΑΜΟ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Σ</w:t>
            </w:r>
            <w:r w:rsidRPr="00D72131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 xml:space="preserve"> ΡΥΘΜΙΖΟΜΕΝΩΝ ΚΛΙΜΑΤΟΛΟΓΙΚΩΝ ΣΥΝΘΗΚΩΝ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 xml:space="preserve"> </w:t>
            </w:r>
            <w:r w:rsidRPr="00205E63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(M x B x Y): 60 x 60 x 130cm</w:t>
            </w:r>
          </w:p>
        </w:tc>
        <w:tc>
          <w:tcPr>
            <w:tcW w:w="1043" w:type="dxa"/>
          </w:tcPr>
          <w:p w:rsidR="00A87CAC" w:rsidRPr="001A04FF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τεμάχιο</w:t>
            </w:r>
          </w:p>
        </w:tc>
        <w:tc>
          <w:tcPr>
            <w:tcW w:w="1125" w:type="dxa"/>
            <w:shd w:val="clear" w:color="auto" w:fill="auto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531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45" w:type="dxa"/>
          </w:tcPr>
          <w:p w:rsidR="00A87CA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Άρθρο 2</w:t>
            </w:r>
            <w:r w:rsidRPr="00DD41EC">
              <w:rPr>
                <w:rFonts w:eastAsia="Calibri"/>
                <w:sz w:val="20"/>
                <w:szCs w:val="20"/>
                <w:vertAlign w:val="superscript"/>
                <w:lang w:val="el-GR" w:eastAsia="en-US"/>
              </w:rPr>
              <w:t>ο</w:t>
            </w: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A87CAC" w:rsidRPr="00D7213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</w:pPr>
            <w:r w:rsidRPr="00D72131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ΘΑΛΑΜΟ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Σ</w:t>
            </w:r>
            <w:r w:rsidRPr="00D72131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 xml:space="preserve"> ΡΥΘΜΙΖΟΜΕΝΩΝ ΚΛΙΜΑΤΟΛΟΓΙΚΩΝ ΣΥΝΘΗΚΩΝ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 xml:space="preserve"> </w:t>
            </w:r>
            <w:r w:rsidRPr="00205E63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(M x B x Y): 140 x 60 x 130cm</w:t>
            </w:r>
          </w:p>
        </w:tc>
        <w:tc>
          <w:tcPr>
            <w:tcW w:w="1043" w:type="dxa"/>
          </w:tcPr>
          <w:p w:rsidR="00A87CA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τεμάχιο</w:t>
            </w:r>
          </w:p>
        </w:tc>
        <w:tc>
          <w:tcPr>
            <w:tcW w:w="1125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531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45" w:type="dxa"/>
          </w:tcPr>
          <w:p w:rsidR="00A87CA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Άρθρο 7</w:t>
            </w:r>
            <w:r w:rsidRPr="00DD41EC">
              <w:rPr>
                <w:rFonts w:eastAsia="Calibri"/>
                <w:sz w:val="20"/>
                <w:szCs w:val="20"/>
                <w:vertAlign w:val="superscript"/>
                <w:lang w:val="el-GR" w:eastAsia="en-US"/>
              </w:rPr>
              <w:t>ο</w:t>
            </w: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A87CAC" w:rsidRPr="00D7213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</w:pPr>
            <w:r w:rsidRPr="00A853ED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ΘΑΛΑΜΟΣ ΕΛΕΓΧΟΜΕΝΩΝ ΚΛΙΜΑΤΟΛΟΓΙΚΩΝ ΣΥΝΘΗΚΩΝ 600LIT</w:t>
            </w:r>
          </w:p>
        </w:tc>
        <w:tc>
          <w:tcPr>
            <w:tcW w:w="1043" w:type="dxa"/>
          </w:tcPr>
          <w:p w:rsidR="00A87CA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τεμάχιο</w:t>
            </w:r>
          </w:p>
        </w:tc>
        <w:tc>
          <w:tcPr>
            <w:tcW w:w="1125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7444" w:type="dxa"/>
            <w:gridSpan w:val="6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ΣΥΝΟΛΟ ΠΡΟ ΦΠΑ</w:t>
            </w:r>
          </w:p>
        </w:tc>
        <w:tc>
          <w:tcPr>
            <w:tcW w:w="1078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7444" w:type="dxa"/>
            <w:gridSpan w:val="6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ΦΠΑ 24%</w:t>
            </w:r>
          </w:p>
        </w:tc>
        <w:tc>
          <w:tcPr>
            <w:tcW w:w="1078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87CAC" w:rsidRPr="00DD41EC" w:rsidTr="00091436">
        <w:tc>
          <w:tcPr>
            <w:tcW w:w="7444" w:type="dxa"/>
            <w:gridSpan w:val="6"/>
          </w:tcPr>
          <w:p w:rsidR="00A87CAC" w:rsidRPr="00DD41EC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ΓΕΝΙΚΟ ΣΥΝΟΛΟ</w:t>
            </w:r>
          </w:p>
        </w:tc>
        <w:tc>
          <w:tcPr>
            <w:tcW w:w="1078" w:type="dxa"/>
            <w:shd w:val="clear" w:color="auto" w:fill="auto"/>
          </w:tcPr>
          <w:p w:rsidR="00A87CAC" w:rsidRPr="00185D51" w:rsidRDefault="00A87CAC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3506EF" w:rsidRDefault="003506EF" w:rsidP="003506EF">
      <w:pPr>
        <w:pStyle w:val="normalwithoutspacing"/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 xml:space="preserve">Η Προσφορά υποβάλλεται για το </w:t>
      </w:r>
      <w:r>
        <w:rPr>
          <w:szCs w:val="22"/>
        </w:rPr>
        <w:t>ΤΜΗΜΑ Β</w:t>
      </w:r>
      <w:r w:rsidRPr="004329CB">
        <w:rPr>
          <w:szCs w:val="22"/>
        </w:rPr>
        <w:t xml:space="preserve"> του διαγωνισμού και ισχύει έως …/…/….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>Ονοματεπώνυμο/ υπογραφή/ σφραγίδα στις περιπτώσεις νομικών προσώπων</w:t>
      </w:r>
    </w:p>
    <w:p w:rsidR="003506EF" w:rsidRDefault="003506EF" w:rsidP="003506EF">
      <w:pPr>
        <w:pStyle w:val="normalwithoutspacing"/>
      </w:pPr>
    </w:p>
    <w:p w:rsidR="003506EF" w:rsidRPr="00DA6C3C" w:rsidRDefault="003506EF" w:rsidP="003506EF">
      <w:pPr>
        <w:pStyle w:val="normalwithoutspacing"/>
        <w:spacing w:after="0"/>
        <w:jc w:val="center"/>
        <w:rPr>
          <w:b/>
          <w:szCs w:val="22"/>
        </w:rPr>
      </w:pPr>
      <w:r w:rsidRPr="00DA6C3C">
        <w:rPr>
          <w:b/>
          <w:szCs w:val="22"/>
        </w:rPr>
        <w:t>ΥΠΟΔΕΙΓΜΑ ΟΙΚΟΝΟΜΙΚΗΣ ΠΡΟΣΦΟΡΑΣ</w:t>
      </w:r>
    </w:p>
    <w:p w:rsidR="003506EF" w:rsidRPr="00DA6C3C" w:rsidRDefault="003506EF" w:rsidP="003506EF">
      <w:pPr>
        <w:pStyle w:val="normalwithoutspacing"/>
        <w:spacing w:after="0"/>
        <w:jc w:val="center"/>
        <w:rPr>
          <w:b/>
          <w:szCs w:val="22"/>
        </w:rPr>
      </w:pPr>
      <w:r>
        <w:rPr>
          <w:b/>
          <w:szCs w:val="22"/>
        </w:rPr>
        <w:t>ΤΜΗΜΑ Γ</w:t>
      </w:r>
    </w:p>
    <w:p w:rsidR="003506EF" w:rsidRDefault="003506EF" w:rsidP="003506EF">
      <w:pPr>
        <w:pStyle w:val="normalwithoutspacing"/>
        <w:spacing w:after="0"/>
        <w:rPr>
          <w:szCs w:val="22"/>
        </w:rPr>
      </w:pP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Προς: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Γεωπονικό Πανεπιστήμιο Αθηνών,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>Δ/νση Τεχνικής Υπηρεσίας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Ιερά Οδός 75, </w:t>
      </w:r>
    </w:p>
    <w:p w:rsidR="003506EF" w:rsidRPr="004329CB" w:rsidRDefault="003506EF" w:rsidP="003506EF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Αθήνα 11855 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jc w:val="center"/>
        <w:rPr>
          <w:b/>
          <w:szCs w:val="22"/>
        </w:rPr>
      </w:pPr>
    </w:p>
    <w:p w:rsidR="003506EF" w:rsidRPr="004329CB" w:rsidRDefault="003506EF" w:rsidP="003506EF">
      <w:pPr>
        <w:pStyle w:val="normalwithoutspacing"/>
        <w:jc w:val="center"/>
        <w:rPr>
          <w:b/>
          <w:szCs w:val="22"/>
        </w:rPr>
      </w:pPr>
      <w:r w:rsidRPr="004329CB">
        <w:rPr>
          <w:b/>
          <w:szCs w:val="22"/>
        </w:rPr>
        <w:t>ΟΙΚΟΝΟΜΙΚΗ ΠΡΟΣΦΟΡΑ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>του/της (Φυσικό/ Νομικό Πρόσωπο) νομίμως εκπροσωπούμενο από τον/τους υπογράφοντες ……………………………………….., για τον ανοικτό ηλεκτρονικό διαγωνισμό με ανοικτές διαδικασίες και κριτήριο αξιολόγησης την πλέον συμφέρουσα από οικονομική άποψη προσφορά βάσει της σχέσης ποιότητας - τιμής για «</w:t>
      </w:r>
      <w:r w:rsidR="00A87CAC" w:rsidRPr="00A87CAC">
        <w:rPr>
          <w:szCs w:val="22"/>
        </w:rPr>
        <w:t>ΠΡΟΜΗΘΕΙΑ ΕΡΓΑΣΤΗΡΙΑΚΩΝ ΟΡΓΑΝΩΝ ΓΙΑ ΤΙΣ ΑΝΑΓΚΕΣ ΤΩΝ ΕΡΓΑΣΤΗΡΙΩΝ ΕΝΤΟΜΟΛΟΓΙΑΣ ΚΑΙ ΣΗΡΟΤΡΟΦΙΑΣ &amp; ΜΕΛΙΣΣΟΚΟΜΙΑΣ ΤΟΥ ΓΠΑ</w:t>
      </w:r>
      <w:r w:rsidRPr="004329CB">
        <w:rPr>
          <w:szCs w:val="22"/>
        </w:rPr>
        <w:t xml:space="preserve">» </w:t>
      </w:r>
      <w:r>
        <w:rPr>
          <w:szCs w:val="22"/>
        </w:rPr>
        <w:t xml:space="preserve">- ΤΜΗΜΑ Γ, </w:t>
      </w:r>
      <w:r w:rsidRPr="004329CB">
        <w:rPr>
          <w:szCs w:val="22"/>
        </w:rPr>
        <w:t xml:space="preserve">σύμφωνα με την </w:t>
      </w:r>
      <w:proofErr w:type="spellStart"/>
      <w:r w:rsidRPr="004329CB">
        <w:rPr>
          <w:szCs w:val="22"/>
        </w:rPr>
        <w:t>υπ΄αριθμ</w:t>
      </w:r>
      <w:proofErr w:type="spellEnd"/>
      <w:r w:rsidRPr="004329CB">
        <w:rPr>
          <w:szCs w:val="22"/>
        </w:rPr>
        <w:t xml:space="preserve"> </w:t>
      </w:r>
      <w:r w:rsidR="003B5C33" w:rsidRPr="003B5C33">
        <w:rPr>
          <w:szCs w:val="22"/>
        </w:rPr>
        <w:t>20/13.04</w:t>
      </w:r>
      <w:r w:rsidRPr="003B5C33">
        <w:rPr>
          <w:szCs w:val="22"/>
        </w:rPr>
        <w:t>.2018</w:t>
      </w:r>
      <w:r w:rsidRPr="004329CB">
        <w:rPr>
          <w:szCs w:val="22"/>
        </w:rPr>
        <w:t xml:space="preserve"> διακήρυξη </w:t>
      </w:r>
      <w:r>
        <w:rPr>
          <w:szCs w:val="22"/>
        </w:rPr>
        <w:t xml:space="preserve"> </w:t>
      </w:r>
    </w:p>
    <w:p w:rsidR="003506EF" w:rsidRDefault="003506EF" w:rsidP="003506EF">
      <w:pPr>
        <w:pStyle w:val="normalwithoutspacing"/>
      </w:pPr>
    </w:p>
    <w:p w:rsidR="003506EF" w:rsidRDefault="003506EF" w:rsidP="003506EF">
      <w:pPr>
        <w:pStyle w:val="normalwithout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2642"/>
        <w:gridCol w:w="1043"/>
        <w:gridCol w:w="1134"/>
        <w:gridCol w:w="1070"/>
        <w:gridCol w:w="1107"/>
      </w:tblGrid>
      <w:tr w:rsidR="00597DD9" w:rsidRPr="003B5C33" w:rsidTr="00091436">
        <w:tc>
          <w:tcPr>
            <w:tcW w:w="8522" w:type="dxa"/>
            <w:gridSpan w:val="7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lang w:val="el-GR" w:eastAsia="en-US"/>
              </w:rPr>
            </w:pPr>
            <w:r w:rsidRPr="00D72131">
              <w:rPr>
                <w:rFonts w:eastAsia="Calibri"/>
                <w:b/>
                <w:sz w:val="24"/>
                <w:lang w:val="el-GR" w:eastAsia="en-US"/>
              </w:rPr>
              <w:t>ΤΜΗΜΑ Γ: ΠΡΟΜΗΘΕΙΑ ΕΡΓΑΣΤΗΡΙΑΚΩΝ ΟΡΓΑΝΩΝ ΓΙΑ ΤΙΣ ΑΝΑΓΚΕΣ ΤΩΝ ΕΡΓΑΣΤΗΡΙΩΝ ΕΝΤΟΜΟΛΟΓΙΑΣ ΚΑΙ ΣΗΡΟΤΡΟΦΙΑΣ &amp; ΜΕΛΙΣΣΟΚΟΜΙΑΣ ΤΟΥ ΓΠΑ - ΚΑΤΑΓΡΑΦΕΑΣ ΗΛΕΚΤΡΟΓΡΑΦΗΜΑΤΟΣ ΔΙΕΙΣΔΥΣΗΣ</w:t>
            </w:r>
          </w:p>
        </w:tc>
      </w:tr>
      <w:tr w:rsidR="00597DD9" w:rsidRPr="00DD41EC" w:rsidTr="00091436">
        <w:tc>
          <w:tcPr>
            <w:tcW w:w="5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α/α</w:t>
            </w:r>
          </w:p>
        </w:tc>
        <w:tc>
          <w:tcPr>
            <w:tcW w:w="992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ΑΡ. ΤΙΜ.</w:t>
            </w:r>
          </w:p>
        </w:tc>
        <w:tc>
          <w:tcPr>
            <w:tcW w:w="2642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ΠΕΡΙΓΡΑΦΗ</w:t>
            </w:r>
          </w:p>
        </w:tc>
        <w:tc>
          <w:tcPr>
            <w:tcW w:w="1043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ΜΟΝΑΔΑ ΜΕΤΡΗΣΗΣ</w:t>
            </w:r>
          </w:p>
        </w:tc>
        <w:tc>
          <w:tcPr>
            <w:tcW w:w="11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ΠΟΣΟΤΗΤΑ</w:t>
            </w:r>
          </w:p>
        </w:tc>
        <w:tc>
          <w:tcPr>
            <w:tcW w:w="1070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 xml:space="preserve">ΤΙΜΗ ΜΟΝΑΔΑΣ </w:t>
            </w:r>
            <w:r w:rsidRPr="00DD41EC">
              <w:rPr>
                <w:rFonts w:eastAsia="Calibri"/>
                <w:b/>
                <w:sz w:val="18"/>
                <w:szCs w:val="18"/>
                <w:lang w:val="en-US" w:eastAsia="en-US"/>
              </w:rPr>
              <w:t>(€)</w:t>
            </w:r>
          </w:p>
        </w:tc>
        <w:tc>
          <w:tcPr>
            <w:tcW w:w="1107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ΣΥΝΟΛΟ</w:t>
            </w:r>
          </w:p>
        </w:tc>
      </w:tr>
      <w:tr w:rsidR="00597DD9" w:rsidRPr="00DD41EC" w:rsidTr="00091436">
        <w:tc>
          <w:tcPr>
            <w:tcW w:w="5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992" w:type="dxa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</w:pPr>
            <w:r w:rsidRPr="00185D51">
              <w:rPr>
                <w:rFonts w:eastAsia="Calibri"/>
                <w:sz w:val="20"/>
                <w:szCs w:val="20"/>
                <w:lang w:val="el-GR" w:eastAsia="en-US"/>
              </w:rPr>
              <w:t xml:space="preserve">Άρθρο </w:t>
            </w:r>
            <w:r w:rsidRPr="00185D51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  <w:r w:rsidRPr="00185D51">
              <w:rPr>
                <w:rFonts w:eastAsia="Calibri"/>
                <w:sz w:val="20"/>
                <w:szCs w:val="20"/>
                <w:vertAlign w:val="superscript"/>
                <w:lang w:val="el-GR" w:eastAsia="en-US"/>
              </w:rPr>
              <w:t>ο</w:t>
            </w:r>
            <w:r w:rsidRPr="00185D51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642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72131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ΚΑΤΑΓΡΑΦΕΑΣ ΗΛΕΚΤΡΟΓΡΑΦΗΜΑΤΟΣ ΔΙΕΙΣΔΥΣΗΣ</w:t>
            </w:r>
          </w:p>
        </w:tc>
        <w:tc>
          <w:tcPr>
            <w:tcW w:w="1043" w:type="dxa"/>
          </w:tcPr>
          <w:p w:rsidR="00597DD9" w:rsidRPr="001A04FF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ΣΥΝΟΛΟ ΠΡΟ ΦΠΑ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ΦΠΑ 24%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ΓΕΝΙΚΟ ΣΥΝΟΛΟ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3506EF" w:rsidRDefault="003506EF" w:rsidP="003506EF">
      <w:pPr>
        <w:pStyle w:val="normalwithoutspacing"/>
      </w:pPr>
    </w:p>
    <w:p w:rsidR="003506EF" w:rsidRDefault="003506EF" w:rsidP="003506EF">
      <w:pPr>
        <w:pStyle w:val="normalwithoutspacing"/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 xml:space="preserve">Η Προσφορά υποβάλλεται για το </w:t>
      </w:r>
      <w:r>
        <w:rPr>
          <w:szCs w:val="22"/>
        </w:rPr>
        <w:t>ΤΜΗΜΑ Γ</w:t>
      </w:r>
      <w:r w:rsidRPr="004329CB">
        <w:rPr>
          <w:szCs w:val="22"/>
        </w:rPr>
        <w:t xml:space="preserve"> του διαγωνισμού και ισχύει έως …/…/….</w:t>
      </w:r>
    </w:p>
    <w:p w:rsidR="003506EF" w:rsidRPr="004329CB" w:rsidRDefault="003506EF" w:rsidP="003506EF">
      <w:pPr>
        <w:pStyle w:val="normalwithoutspacing"/>
        <w:rPr>
          <w:szCs w:val="22"/>
        </w:rPr>
      </w:pPr>
    </w:p>
    <w:p w:rsidR="003506EF" w:rsidRPr="004329CB" w:rsidRDefault="003506EF" w:rsidP="003506EF">
      <w:pPr>
        <w:pStyle w:val="normalwithoutspacing"/>
        <w:rPr>
          <w:szCs w:val="22"/>
        </w:rPr>
      </w:pPr>
      <w:r w:rsidRPr="004329CB">
        <w:rPr>
          <w:szCs w:val="22"/>
        </w:rPr>
        <w:t>Ονοματεπώνυμο/ υπογραφή/ σφραγίδα στις περιπτώσεις νομικών προσώπων</w:t>
      </w:r>
    </w:p>
    <w:p w:rsidR="003506EF" w:rsidRDefault="003506EF" w:rsidP="003506EF">
      <w:pPr>
        <w:pStyle w:val="normalwithoutspacing"/>
      </w:pPr>
    </w:p>
    <w:p w:rsidR="00597DD9" w:rsidRDefault="00597DD9">
      <w:pPr>
        <w:suppressAutoHyphens w:val="0"/>
        <w:spacing w:after="200" w:line="276" w:lineRule="auto"/>
        <w:jc w:val="left"/>
        <w:rPr>
          <w:lang w:val="el-GR"/>
        </w:rPr>
      </w:pPr>
      <w:r>
        <w:rPr>
          <w:lang w:val="el-GR"/>
        </w:rPr>
        <w:br w:type="page"/>
      </w:r>
    </w:p>
    <w:p w:rsidR="003506EF" w:rsidRDefault="003506EF">
      <w:pPr>
        <w:rPr>
          <w:lang w:val="el-GR"/>
        </w:rPr>
      </w:pPr>
    </w:p>
    <w:p w:rsidR="00597DD9" w:rsidRPr="00DA6C3C" w:rsidRDefault="00597DD9" w:rsidP="00597DD9">
      <w:pPr>
        <w:pStyle w:val="normalwithoutspacing"/>
        <w:spacing w:after="0"/>
        <w:jc w:val="center"/>
        <w:rPr>
          <w:b/>
          <w:szCs w:val="22"/>
        </w:rPr>
      </w:pPr>
      <w:r w:rsidRPr="00DA6C3C">
        <w:rPr>
          <w:b/>
          <w:szCs w:val="22"/>
        </w:rPr>
        <w:t>ΥΠΟΔΕΙΓΜΑ ΟΙΚΟΝΟΜΙΚΗΣ ΠΡΟΣΦΟΡΑΣ</w:t>
      </w:r>
    </w:p>
    <w:p w:rsidR="00597DD9" w:rsidRPr="00DA6C3C" w:rsidRDefault="00597DD9" w:rsidP="00597DD9">
      <w:pPr>
        <w:pStyle w:val="normalwithoutspacing"/>
        <w:spacing w:after="0"/>
        <w:jc w:val="center"/>
        <w:rPr>
          <w:b/>
          <w:szCs w:val="22"/>
        </w:rPr>
      </w:pPr>
      <w:r>
        <w:rPr>
          <w:b/>
          <w:szCs w:val="22"/>
        </w:rPr>
        <w:t>ΤΜΗΜΑ Δ</w:t>
      </w:r>
    </w:p>
    <w:p w:rsidR="00597DD9" w:rsidRDefault="00597DD9" w:rsidP="00597DD9">
      <w:pPr>
        <w:pStyle w:val="normalwithoutspacing"/>
        <w:spacing w:after="0"/>
        <w:rPr>
          <w:szCs w:val="22"/>
        </w:rPr>
      </w:pP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Προς: 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Γεωπονικό Πανεπιστήμιο Αθηνών, 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>Δ/νση Τεχνικής Υπηρεσίας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Ιερά Οδός 75, 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Αθήνα 11855 </w:t>
      </w:r>
    </w:p>
    <w:p w:rsidR="00597DD9" w:rsidRPr="004329CB" w:rsidRDefault="00597DD9" w:rsidP="00597DD9">
      <w:pPr>
        <w:pStyle w:val="normalwithoutspacing"/>
        <w:rPr>
          <w:szCs w:val="22"/>
        </w:rPr>
      </w:pPr>
    </w:p>
    <w:p w:rsidR="00597DD9" w:rsidRPr="004329CB" w:rsidRDefault="00597DD9" w:rsidP="00597DD9">
      <w:pPr>
        <w:pStyle w:val="normalwithoutspacing"/>
        <w:jc w:val="center"/>
        <w:rPr>
          <w:b/>
          <w:szCs w:val="22"/>
        </w:rPr>
      </w:pPr>
    </w:p>
    <w:p w:rsidR="00597DD9" w:rsidRPr="004329CB" w:rsidRDefault="00597DD9" w:rsidP="00597DD9">
      <w:pPr>
        <w:pStyle w:val="normalwithoutspacing"/>
        <w:jc w:val="center"/>
        <w:rPr>
          <w:b/>
          <w:szCs w:val="22"/>
        </w:rPr>
      </w:pPr>
      <w:r w:rsidRPr="004329CB">
        <w:rPr>
          <w:b/>
          <w:szCs w:val="22"/>
        </w:rPr>
        <w:t>ΟΙΚΟΝΟΜΙΚΗ ΠΡΟΣΦΟΡΑ</w:t>
      </w:r>
    </w:p>
    <w:p w:rsidR="00597DD9" w:rsidRPr="004329CB" w:rsidRDefault="00597DD9" w:rsidP="00597DD9">
      <w:pPr>
        <w:pStyle w:val="normalwithoutspacing"/>
        <w:rPr>
          <w:szCs w:val="22"/>
        </w:rPr>
      </w:pPr>
    </w:p>
    <w:p w:rsidR="00597DD9" w:rsidRPr="004329CB" w:rsidRDefault="00597DD9" w:rsidP="00597DD9">
      <w:pPr>
        <w:pStyle w:val="normalwithoutspacing"/>
        <w:rPr>
          <w:szCs w:val="22"/>
        </w:rPr>
      </w:pPr>
      <w:r w:rsidRPr="004329CB">
        <w:rPr>
          <w:szCs w:val="22"/>
        </w:rPr>
        <w:t>του/της (Φυσικό/ Νομικό Πρόσωπο) νομίμως εκπροσωπούμενο από τον/τους υπογράφοντες ……………………………………….., για τον ανοικτό ηλεκτρονικό διαγωνισμό με ανοικτές διαδικασίες και κριτήριο αξιολόγησης την πλέον συμφέρουσα από οικονομική άποψη προσφορά βάσει της σχέσης ποιότητας - τιμής για «</w:t>
      </w:r>
      <w:r w:rsidRPr="00A87CAC">
        <w:rPr>
          <w:szCs w:val="22"/>
        </w:rPr>
        <w:t>ΠΡΟΜΗΘΕΙΑ ΕΡΓΑΣΤΗΡΙΑΚΩΝ ΟΡΓΑΝΩΝ ΓΙΑ ΤΙΣ ΑΝΑΓΚΕΣ ΤΩΝ ΕΡΓΑΣΤΗΡΙΩΝ ΕΝΤΟΜΟΛΟΓΙΑΣ ΚΑΙ ΣΗΡΟΤΡΟΦΙΑΣ &amp; ΜΕΛΙΣΣΟΚΟΜΙΑΣ ΤΟΥ ΓΠΑ</w:t>
      </w:r>
      <w:r w:rsidRPr="004329CB">
        <w:rPr>
          <w:szCs w:val="22"/>
        </w:rPr>
        <w:t xml:space="preserve">» </w:t>
      </w:r>
      <w:r>
        <w:rPr>
          <w:szCs w:val="22"/>
        </w:rPr>
        <w:t xml:space="preserve">- ΤΜΗΜΑ Δ, </w:t>
      </w:r>
      <w:r w:rsidRPr="004329CB">
        <w:rPr>
          <w:szCs w:val="22"/>
        </w:rPr>
        <w:t xml:space="preserve">σύμφωνα με την </w:t>
      </w:r>
      <w:proofErr w:type="spellStart"/>
      <w:r w:rsidRPr="004329CB">
        <w:rPr>
          <w:szCs w:val="22"/>
        </w:rPr>
        <w:t>υπ΄αριθμ</w:t>
      </w:r>
      <w:proofErr w:type="spellEnd"/>
      <w:r w:rsidRPr="004329CB">
        <w:rPr>
          <w:szCs w:val="22"/>
        </w:rPr>
        <w:t xml:space="preserve"> </w:t>
      </w:r>
      <w:r w:rsidR="003B5C33" w:rsidRPr="003B5C33">
        <w:rPr>
          <w:szCs w:val="22"/>
        </w:rPr>
        <w:t>20/13.04</w:t>
      </w:r>
      <w:r w:rsidRPr="003B5C33">
        <w:rPr>
          <w:szCs w:val="22"/>
        </w:rPr>
        <w:t>.2018</w:t>
      </w:r>
      <w:r w:rsidRPr="004329CB">
        <w:rPr>
          <w:szCs w:val="22"/>
        </w:rPr>
        <w:t xml:space="preserve"> διακήρυξη </w:t>
      </w:r>
      <w:r>
        <w:rPr>
          <w:szCs w:val="22"/>
        </w:rPr>
        <w:t xml:space="preserve"> </w:t>
      </w:r>
    </w:p>
    <w:p w:rsidR="00597DD9" w:rsidRDefault="00597DD9" w:rsidP="00597DD9">
      <w:pPr>
        <w:pStyle w:val="normalwithout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2642"/>
        <w:gridCol w:w="1043"/>
        <w:gridCol w:w="1134"/>
        <w:gridCol w:w="1070"/>
        <w:gridCol w:w="1107"/>
      </w:tblGrid>
      <w:tr w:rsidR="00597DD9" w:rsidRPr="003B5C33" w:rsidTr="00091436">
        <w:tc>
          <w:tcPr>
            <w:tcW w:w="8522" w:type="dxa"/>
            <w:gridSpan w:val="7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lang w:val="el-GR" w:eastAsia="en-US"/>
              </w:rPr>
            </w:pPr>
            <w:r>
              <w:rPr>
                <w:rFonts w:eastAsia="Calibri"/>
                <w:b/>
                <w:sz w:val="24"/>
                <w:lang w:val="el-GR" w:eastAsia="en-US"/>
              </w:rPr>
              <w:t>ΤΜΗΜΑ Δ:</w:t>
            </w:r>
            <w:r w:rsidRPr="00D72131">
              <w:rPr>
                <w:rFonts w:eastAsia="Calibri"/>
                <w:b/>
                <w:sz w:val="24"/>
                <w:lang w:val="el-GR" w:eastAsia="en-US"/>
              </w:rPr>
              <w:t>ΠΡΟΜΗΘΕΙΑ ΕΡΓΑΣΤΗΡΙΑΚΩΝ ΟΡΓΑΝΩΝ ΓΙΑ ΤΙΣ ΑΝΑΓΚΕΣ ΤΩΝ ΕΡΓΑΣΤΗΡΙΩΝ ΕΝΤΟΜΟΛΟΓΙΑΣ ΚΑΙ ΣΗΡΟΤΡΟΦΙΑΣ &amp; ΜΕΛΙΣΣΟΚΟΜΙΑΣ ΤΟΥ ΓΠΑ - ΜΕΤΡΗΤΗΣ ΟΣΦΡΗΤΙΚΗΣ ΑΝΤΙΔΡΑΣΗΣ</w:t>
            </w:r>
          </w:p>
        </w:tc>
      </w:tr>
      <w:tr w:rsidR="00597DD9" w:rsidRPr="00DD41EC" w:rsidTr="00091436">
        <w:tc>
          <w:tcPr>
            <w:tcW w:w="5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α/α</w:t>
            </w:r>
          </w:p>
        </w:tc>
        <w:tc>
          <w:tcPr>
            <w:tcW w:w="992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ΑΡ. ΤΙΜ.</w:t>
            </w:r>
          </w:p>
        </w:tc>
        <w:tc>
          <w:tcPr>
            <w:tcW w:w="2642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ΠΕΡΙΓΡΑΦΗ</w:t>
            </w:r>
          </w:p>
        </w:tc>
        <w:tc>
          <w:tcPr>
            <w:tcW w:w="1043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ΜΟΝΑΔΑ ΜΕΤΡΗΣΗΣ</w:t>
            </w:r>
          </w:p>
        </w:tc>
        <w:tc>
          <w:tcPr>
            <w:tcW w:w="11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ΠΟΣΟΤΗΤΑ</w:t>
            </w:r>
          </w:p>
        </w:tc>
        <w:tc>
          <w:tcPr>
            <w:tcW w:w="1070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 xml:space="preserve">ΤΙΜΗ ΜΟΝΑΔΑΣ </w:t>
            </w:r>
            <w:r w:rsidRPr="00DD41EC">
              <w:rPr>
                <w:rFonts w:eastAsia="Calibri"/>
                <w:b/>
                <w:sz w:val="18"/>
                <w:szCs w:val="18"/>
                <w:lang w:val="en-US" w:eastAsia="en-US"/>
              </w:rPr>
              <w:t>(€)</w:t>
            </w:r>
          </w:p>
        </w:tc>
        <w:tc>
          <w:tcPr>
            <w:tcW w:w="1107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ΣΥΝΟΛΟ</w:t>
            </w:r>
          </w:p>
        </w:tc>
      </w:tr>
      <w:tr w:rsidR="00597DD9" w:rsidRPr="00DD41EC" w:rsidTr="00091436">
        <w:tc>
          <w:tcPr>
            <w:tcW w:w="5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992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</w:pPr>
            <w:r w:rsidRPr="00185D51">
              <w:rPr>
                <w:rFonts w:eastAsia="Calibri"/>
                <w:sz w:val="20"/>
                <w:szCs w:val="20"/>
                <w:lang w:val="el-GR" w:eastAsia="en-US"/>
              </w:rPr>
              <w:t xml:space="preserve">Άρθρο </w:t>
            </w:r>
            <w:r w:rsidRPr="00185D51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  <w:r w:rsidRPr="00185D51">
              <w:rPr>
                <w:rFonts w:eastAsia="Calibri"/>
                <w:sz w:val="20"/>
                <w:szCs w:val="20"/>
                <w:vertAlign w:val="superscript"/>
                <w:lang w:val="el-GR" w:eastAsia="en-US"/>
              </w:rPr>
              <w:t>ο</w:t>
            </w: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642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72131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ΜΕΤΡΗΤΗΣ ΟΣΦΡΗΤΙΚΗΣ ΑΝΤΙΔΡΑΣΗΣ</w:t>
            </w:r>
          </w:p>
        </w:tc>
        <w:tc>
          <w:tcPr>
            <w:tcW w:w="1043" w:type="dxa"/>
          </w:tcPr>
          <w:p w:rsidR="00597DD9" w:rsidRPr="001A04FF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ΣΥΝΟΛΟ ΠΡΟ ΦΠΑ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ΦΠΑ 24%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ΓΕΝΙΚΟ ΣΥΝΟΛΟ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597DD9" w:rsidRDefault="00597DD9" w:rsidP="00597DD9">
      <w:pPr>
        <w:pStyle w:val="normalwithoutspacing"/>
      </w:pPr>
    </w:p>
    <w:p w:rsidR="00597DD9" w:rsidRDefault="00597DD9" w:rsidP="00597DD9">
      <w:pPr>
        <w:pStyle w:val="normalwithoutspacing"/>
      </w:pPr>
    </w:p>
    <w:p w:rsidR="00597DD9" w:rsidRDefault="00597DD9" w:rsidP="00597DD9">
      <w:pPr>
        <w:pStyle w:val="normalwithoutspacing"/>
      </w:pPr>
    </w:p>
    <w:p w:rsidR="00597DD9" w:rsidRPr="004329CB" w:rsidRDefault="00597DD9" w:rsidP="00597DD9">
      <w:pPr>
        <w:pStyle w:val="normalwithoutspacing"/>
        <w:rPr>
          <w:szCs w:val="22"/>
        </w:rPr>
      </w:pPr>
      <w:r w:rsidRPr="004329CB">
        <w:rPr>
          <w:szCs w:val="22"/>
        </w:rPr>
        <w:t xml:space="preserve">Η Προσφορά υποβάλλεται για το </w:t>
      </w:r>
      <w:r>
        <w:rPr>
          <w:szCs w:val="22"/>
        </w:rPr>
        <w:t>ΤΜΗΜΑ Γ</w:t>
      </w:r>
      <w:r w:rsidRPr="004329CB">
        <w:rPr>
          <w:szCs w:val="22"/>
        </w:rPr>
        <w:t xml:space="preserve"> του διαγωνισμού και ισχύει έως …/…/….</w:t>
      </w:r>
    </w:p>
    <w:p w:rsidR="00597DD9" w:rsidRPr="004329CB" w:rsidRDefault="00597DD9" w:rsidP="00597DD9">
      <w:pPr>
        <w:pStyle w:val="normalwithoutspacing"/>
        <w:rPr>
          <w:szCs w:val="22"/>
        </w:rPr>
      </w:pPr>
    </w:p>
    <w:p w:rsidR="00597DD9" w:rsidRPr="004329CB" w:rsidRDefault="00597DD9" w:rsidP="00597DD9">
      <w:pPr>
        <w:pStyle w:val="normalwithoutspacing"/>
        <w:rPr>
          <w:szCs w:val="22"/>
        </w:rPr>
      </w:pPr>
      <w:r w:rsidRPr="004329CB">
        <w:rPr>
          <w:szCs w:val="22"/>
        </w:rPr>
        <w:t>Ονοματεπώνυμο/ υπογραφή/ σφραγίδα στις περιπτώσεις νομικών προσώπων</w:t>
      </w:r>
    </w:p>
    <w:p w:rsidR="00597DD9" w:rsidRDefault="00597DD9">
      <w:pPr>
        <w:rPr>
          <w:lang w:val="el-GR"/>
        </w:rPr>
      </w:pPr>
    </w:p>
    <w:p w:rsidR="00597DD9" w:rsidRDefault="00597DD9">
      <w:pPr>
        <w:suppressAutoHyphens w:val="0"/>
        <w:spacing w:after="200" w:line="276" w:lineRule="auto"/>
        <w:jc w:val="left"/>
        <w:rPr>
          <w:lang w:val="el-GR"/>
        </w:rPr>
      </w:pPr>
      <w:r>
        <w:rPr>
          <w:lang w:val="el-GR"/>
        </w:rPr>
        <w:br w:type="page"/>
      </w:r>
    </w:p>
    <w:p w:rsidR="00597DD9" w:rsidRDefault="00597DD9">
      <w:pPr>
        <w:rPr>
          <w:lang w:val="el-GR"/>
        </w:rPr>
      </w:pPr>
    </w:p>
    <w:p w:rsidR="00597DD9" w:rsidRPr="00DA6C3C" w:rsidRDefault="00597DD9" w:rsidP="00597DD9">
      <w:pPr>
        <w:pStyle w:val="normalwithoutspacing"/>
        <w:spacing w:after="0"/>
        <w:jc w:val="center"/>
        <w:rPr>
          <w:b/>
          <w:szCs w:val="22"/>
        </w:rPr>
      </w:pPr>
      <w:r w:rsidRPr="00DA6C3C">
        <w:rPr>
          <w:b/>
          <w:szCs w:val="22"/>
        </w:rPr>
        <w:t>ΥΠΟΔΕΙΓΜΑ ΟΙΚΟΝΟΜΙΚΗΣ ΠΡΟΣΦΟΡΑΣ</w:t>
      </w:r>
    </w:p>
    <w:p w:rsidR="00597DD9" w:rsidRPr="00DA6C3C" w:rsidRDefault="00597DD9" w:rsidP="00597DD9">
      <w:pPr>
        <w:pStyle w:val="normalwithoutspacing"/>
        <w:spacing w:after="0"/>
        <w:jc w:val="center"/>
        <w:rPr>
          <w:b/>
          <w:szCs w:val="22"/>
        </w:rPr>
      </w:pPr>
      <w:r>
        <w:rPr>
          <w:b/>
          <w:szCs w:val="22"/>
        </w:rPr>
        <w:t>ΤΜΗΜΑ Ε</w:t>
      </w:r>
    </w:p>
    <w:p w:rsidR="00597DD9" w:rsidRDefault="00597DD9" w:rsidP="00597DD9">
      <w:pPr>
        <w:pStyle w:val="normalwithoutspacing"/>
        <w:spacing w:after="0"/>
        <w:rPr>
          <w:szCs w:val="22"/>
        </w:rPr>
      </w:pP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Προς: 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Γεωπονικό Πανεπιστήμιο Αθηνών, 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>Δ/νση Τεχνικής Υπηρεσίας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Ιερά Οδός 75, </w:t>
      </w:r>
    </w:p>
    <w:p w:rsidR="00597DD9" w:rsidRPr="004329CB" w:rsidRDefault="00597DD9" w:rsidP="00597DD9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Αθήνα 11855 </w:t>
      </w:r>
    </w:p>
    <w:p w:rsidR="00597DD9" w:rsidRPr="004329CB" w:rsidRDefault="00597DD9" w:rsidP="00597DD9">
      <w:pPr>
        <w:pStyle w:val="normalwithoutspacing"/>
        <w:rPr>
          <w:szCs w:val="22"/>
        </w:rPr>
      </w:pPr>
    </w:p>
    <w:p w:rsidR="00597DD9" w:rsidRPr="004329CB" w:rsidRDefault="00597DD9" w:rsidP="00597DD9">
      <w:pPr>
        <w:pStyle w:val="normalwithoutspacing"/>
        <w:jc w:val="center"/>
        <w:rPr>
          <w:b/>
          <w:szCs w:val="22"/>
        </w:rPr>
      </w:pPr>
    </w:p>
    <w:p w:rsidR="00597DD9" w:rsidRPr="004329CB" w:rsidRDefault="00597DD9" w:rsidP="00597DD9">
      <w:pPr>
        <w:pStyle w:val="normalwithoutspacing"/>
        <w:jc w:val="center"/>
        <w:rPr>
          <w:b/>
          <w:szCs w:val="22"/>
        </w:rPr>
      </w:pPr>
      <w:r w:rsidRPr="004329CB">
        <w:rPr>
          <w:b/>
          <w:szCs w:val="22"/>
        </w:rPr>
        <w:t>ΟΙΚΟΝΟΜΙΚΗ ΠΡΟΣΦΟΡΑ</w:t>
      </w:r>
    </w:p>
    <w:p w:rsidR="00597DD9" w:rsidRPr="004329CB" w:rsidRDefault="00597DD9" w:rsidP="00597DD9">
      <w:pPr>
        <w:pStyle w:val="normalwithoutspacing"/>
        <w:rPr>
          <w:szCs w:val="22"/>
        </w:rPr>
      </w:pPr>
    </w:p>
    <w:p w:rsidR="00597DD9" w:rsidRPr="004329CB" w:rsidRDefault="00597DD9" w:rsidP="00597DD9">
      <w:pPr>
        <w:pStyle w:val="normalwithoutspacing"/>
        <w:rPr>
          <w:szCs w:val="22"/>
        </w:rPr>
      </w:pPr>
      <w:r w:rsidRPr="004329CB">
        <w:rPr>
          <w:szCs w:val="22"/>
        </w:rPr>
        <w:t>του/της (Φυσικό/ Νομικό Πρόσωπο) νομίμως εκπροσωπούμενο από τον/τους υπογράφοντες ……………………………………….., για τον ανοικτό ηλεκτρονικό διαγωνισμό με ανοικτές διαδικασίες και κριτήριο αξιολόγησης την πλέον συμφέρουσα από οικονομική άποψη προσφορά βάσει της σχέσης ποιότητας - τιμής για «</w:t>
      </w:r>
      <w:r w:rsidRPr="00A87CAC">
        <w:rPr>
          <w:szCs w:val="22"/>
        </w:rPr>
        <w:t>ΠΡΟΜΗΘΕΙΑ ΕΡΓΑΣΤΗΡΙΑΚΩΝ ΟΡΓΑΝΩΝ ΓΙΑ ΤΙΣ ΑΝΑΓΚΕΣ ΤΩΝ ΕΡΓΑΣΤΗΡΙΩΝ ΕΝΤΟΜΟΛΟΓΙΑΣ ΚΑΙ ΣΗΡΟΤΡΟΦΙΑΣ &amp; ΜΕΛΙΣΣΟΚΟΜΙΑΣ ΤΟΥ ΓΠΑ</w:t>
      </w:r>
      <w:r w:rsidRPr="004329CB">
        <w:rPr>
          <w:szCs w:val="22"/>
        </w:rPr>
        <w:t xml:space="preserve">» </w:t>
      </w:r>
      <w:r>
        <w:rPr>
          <w:szCs w:val="22"/>
        </w:rPr>
        <w:t xml:space="preserve">- ΤΜΗΜΑ Ε, </w:t>
      </w:r>
      <w:r w:rsidRPr="004329CB">
        <w:rPr>
          <w:szCs w:val="22"/>
        </w:rPr>
        <w:t xml:space="preserve">σύμφωνα με την </w:t>
      </w:r>
      <w:proofErr w:type="spellStart"/>
      <w:r w:rsidRPr="004329CB">
        <w:rPr>
          <w:szCs w:val="22"/>
        </w:rPr>
        <w:t>υπ΄αριθμ</w:t>
      </w:r>
      <w:proofErr w:type="spellEnd"/>
      <w:r w:rsidRPr="004329CB">
        <w:rPr>
          <w:szCs w:val="22"/>
        </w:rPr>
        <w:t xml:space="preserve"> </w:t>
      </w:r>
      <w:r w:rsidR="003B5C33" w:rsidRPr="003B5C33">
        <w:rPr>
          <w:szCs w:val="22"/>
        </w:rPr>
        <w:t>20/13.04</w:t>
      </w:r>
      <w:r w:rsidRPr="003B5C33">
        <w:rPr>
          <w:szCs w:val="22"/>
        </w:rPr>
        <w:t>.2018</w:t>
      </w:r>
      <w:r w:rsidRPr="004329CB">
        <w:rPr>
          <w:szCs w:val="22"/>
        </w:rPr>
        <w:t xml:space="preserve"> διακήρυξη </w:t>
      </w:r>
      <w:r>
        <w:rPr>
          <w:szCs w:val="22"/>
        </w:rPr>
        <w:t xml:space="preserve"> </w:t>
      </w:r>
    </w:p>
    <w:p w:rsidR="00597DD9" w:rsidRDefault="00597DD9" w:rsidP="00597DD9">
      <w:pPr>
        <w:pStyle w:val="normalwithout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2642"/>
        <w:gridCol w:w="1043"/>
        <w:gridCol w:w="1134"/>
        <w:gridCol w:w="1070"/>
        <w:gridCol w:w="1107"/>
      </w:tblGrid>
      <w:tr w:rsidR="00597DD9" w:rsidRPr="003B5C33" w:rsidTr="00091436">
        <w:tc>
          <w:tcPr>
            <w:tcW w:w="8522" w:type="dxa"/>
            <w:gridSpan w:val="7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lang w:val="el-GR" w:eastAsia="en-US"/>
              </w:rPr>
            </w:pPr>
            <w:r w:rsidRPr="00D72131">
              <w:rPr>
                <w:rFonts w:eastAsia="Calibri"/>
                <w:b/>
                <w:sz w:val="24"/>
                <w:lang w:val="el-GR" w:eastAsia="en-US"/>
              </w:rPr>
              <w:t>ΤΜΗΜΑ Ε: ΠΡΟΜΗΘΕΙΑ ΕΡΓΑΣΤΗΡΙΑΚΩΝ ΟΡΓΑΝΩΝ ΓΙΑ ΤΙΣ ΑΝΑΓΚΕΣ ΤΩΝ ΕΡΓΑΣΤΗΡΙΩΝ ΕΝΤΟΜΟΛΟΓΙΑΣ ΚΑΙ ΣΗΡΟΤΡΟΦΙΑΣ &amp; ΜΕΛΙΣΣΟΚΟΜΙΑΣ ΤΟΥ ΓΠΑ, - ΣΤΕΡΕΟΣΚΟΠΙΟ</w:t>
            </w:r>
          </w:p>
        </w:tc>
      </w:tr>
      <w:tr w:rsidR="00597DD9" w:rsidRPr="00DD41EC" w:rsidTr="00091436">
        <w:tc>
          <w:tcPr>
            <w:tcW w:w="5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α/α</w:t>
            </w:r>
          </w:p>
        </w:tc>
        <w:tc>
          <w:tcPr>
            <w:tcW w:w="992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ΑΡ. ΤΙΜ.</w:t>
            </w:r>
          </w:p>
        </w:tc>
        <w:tc>
          <w:tcPr>
            <w:tcW w:w="2642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ΠΕΡΙΓΡΑΦΗ</w:t>
            </w:r>
          </w:p>
        </w:tc>
        <w:tc>
          <w:tcPr>
            <w:tcW w:w="1043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ΜΟΝΑΔΑ ΜΕΤΡΗΣΗΣ</w:t>
            </w:r>
          </w:p>
        </w:tc>
        <w:tc>
          <w:tcPr>
            <w:tcW w:w="11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ΠΟΣΟΤΗΤΑ</w:t>
            </w:r>
          </w:p>
        </w:tc>
        <w:tc>
          <w:tcPr>
            <w:tcW w:w="1070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 xml:space="preserve">ΤΙΜΗ ΜΟΝΑΔΑΣ </w:t>
            </w:r>
            <w:r w:rsidRPr="00DD41EC">
              <w:rPr>
                <w:rFonts w:eastAsia="Calibri"/>
                <w:b/>
                <w:sz w:val="18"/>
                <w:szCs w:val="18"/>
                <w:lang w:val="en-US" w:eastAsia="en-US"/>
              </w:rPr>
              <w:t>(€)</w:t>
            </w:r>
          </w:p>
        </w:tc>
        <w:tc>
          <w:tcPr>
            <w:tcW w:w="1107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18"/>
                <w:szCs w:val="18"/>
                <w:lang w:val="el-GR" w:eastAsia="en-US"/>
              </w:rPr>
            </w:pPr>
            <w:r w:rsidRPr="00DD41EC">
              <w:rPr>
                <w:rFonts w:eastAsia="Calibri"/>
                <w:b/>
                <w:sz w:val="18"/>
                <w:szCs w:val="18"/>
                <w:lang w:val="el-GR" w:eastAsia="en-US"/>
              </w:rPr>
              <w:t>ΣΥΝΟΛΟ</w:t>
            </w:r>
          </w:p>
        </w:tc>
      </w:tr>
      <w:tr w:rsidR="00597DD9" w:rsidRPr="00DD41EC" w:rsidTr="00091436">
        <w:tc>
          <w:tcPr>
            <w:tcW w:w="5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992" w:type="dxa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</w:pPr>
            <w:r w:rsidRPr="00185D51">
              <w:rPr>
                <w:rFonts w:eastAsia="Calibri"/>
                <w:sz w:val="20"/>
                <w:szCs w:val="20"/>
                <w:lang w:val="el-GR" w:eastAsia="en-US"/>
              </w:rPr>
              <w:t xml:space="preserve">Άρθρο </w:t>
            </w:r>
            <w:r w:rsidRPr="00185D51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  <w:r w:rsidRPr="00185D51">
              <w:rPr>
                <w:rFonts w:eastAsia="Calibri"/>
                <w:sz w:val="20"/>
                <w:szCs w:val="20"/>
                <w:vertAlign w:val="superscript"/>
                <w:lang w:val="el-GR" w:eastAsia="en-US"/>
              </w:rPr>
              <w:t>ο</w:t>
            </w:r>
            <w:r w:rsidRPr="00DD41EC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642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D72131">
              <w:rPr>
                <w:rFonts w:asciiTheme="minorHAnsi" w:eastAsiaTheme="minorHAnsi" w:hAnsiTheme="minorHAnsi" w:cstheme="minorBidi"/>
                <w:sz w:val="20"/>
                <w:szCs w:val="20"/>
                <w:lang w:val="el-GR" w:eastAsia="en-US"/>
              </w:rPr>
              <w:t>ΣΤΕΡΕΟΣΚΟΠΙΟ</w:t>
            </w:r>
          </w:p>
        </w:tc>
        <w:tc>
          <w:tcPr>
            <w:tcW w:w="1043" w:type="dxa"/>
          </w:tcPr>
          <w:p w:rsidR="00597DD9" w:rsidRPr="001A04FF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ΣΥΝΟΛΟ ΠΡΟ ΦΠΑ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bookmarkStart w:id="3" w:name="_GoBack"/>
            <w:bookmarkEnd w:id="3"/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ΦΠΑ 24%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97DD9" w:rsidRPr="00DD41EC" w:rsidTr="00091436">
        <w:tc>
          <w:tcPr>
            <w:tcW w:w="7415" w:type="dxa"/>
            <w:gridSpan w:val="6"/>
          </w:tcPr>
          <w:p w:rsidR="00597DD9" w:rsidRPr="00DD41EC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DD41EC">
              <w:rPr>
                <w:rFonts w:eastAsia="Calibri"/>
                <w:b/>
                <w:sz w:val="20"/>
                <w:szCs w:val="20"/>
                <w:lang w:val="el-GR" w:eastAsia="en-US"/>
              </w:rPr>
              <w:t>ΓΕΝΙΚΟ ΣΥΝΟΛΟ</w:t>
            </w:r>
          </w:p>
        </w:tc>
        <w:tc>
          <w:tcPr>
            <w:tcW w:w="1107" w:type="dxa"/>
            <w:shd w:val="clear" w:color="auto" w:fill="auto"/>
          </w:tcPr>
          <w:p w:rsidR="00597DD9" w:rsidRPr="00185D51" w:rsidRDefault="00597DD9" w:rsidP="00091436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597DD9" w:rsidRDefault="00597DD9" w:rsidP="00597DD9">
      <w:pPr>
        <w:pStyle w:val="normalwithoutspacing"/>
      </w:pPr>
    </w:p>
    <w:p w:rsidR="00597DD9" w:rsidRDefault="00597DD9" w:rsidP="00597DD9">
      <w:pPr>
        <w:pStyle w:val="normalwithoutspacing"/>
      </w:pPr>
    </w:p>
    <w:p w:rsidR="00597DD9" w:rsidRDefault="00597DD9" w:rsidP="00597DD9">
      <w:pPr>
        <w:pStyle w:val="normalwithoutspacing"/>
      </w:pPr>
    </w:p>
    <w:p w:rsidR="00597DD9" w:rsidRPr="004329CB" w:rsidRDefault="00597DD9" w:rsidP="00597DD9">
      <w:pPr>
        <w:pStyle w:val="normalwithoutspacing"/>
        <w:rPr>
          <w:szCs w:val="22"/>
        </w:rPr>
      </w:pPr>
      <w:r w:rsidRPr="004329CB">
        <w:rPr>
          <w:szCs w:val="22"/>
        </w:rPr>
        <w:t xml:space="preserve">Η Προσφορά υποβάλλεται για το </w:t>
      </w:r>
      <w:r>
        <w:rPr>
          <w:szCs w:val="22"/>
        </w:rPr>
        <w:t>ΤΜΗΜΑ Γ</w:t>
      </w:r>
      <w:r w:rsidRPr="004329CB">
        <w:rPr>
          <w:szCs w:val="22"/>
        </w:rPr>
        <w:t xml:space="preserve"> του διαγωνισμού και ισχύει έως …/…/….</w:t>
      </w:r>
    </w:p>
    <w:p w:rsidR="00597DD9" w:rsidRPr="004329CB" w:rsidRDefault="00597DD9" w:rsidP="00597DD9">
      <w:pPr>
        <w:pStyle w:val="normalwithoutspacing"/>
        <w:rPr>
          <w:szCs w:val="22"/>
        </w:rPr>
      </w:pPr>
    </w:p>
    <w:p w:rsidR="00597DD9" w:rsidRPr="004329CB" w:rsidRDefault="00597DD9" w:rsidP="00597DD9">
      <w:pPr>
        <w:pStyle w:val="normalwithoutspacing"/>
        <w:rPr>
          <w:szCs w:val="22"/>
        </w:rPr>
      </w:pPr>
      <w:r w:rsidRPr="004329CB">
        <w:rPr>
          <w:szCs w:val="22"/>
        </w:rPr>
        <w:t>Ονοματεπώνυμο/ υπογραφή/ σφραγίδα στις περιπτώσεις νομικών προσώπων</w:t>
      </w:r>
    </w:p>
    <w:p w:rsidR="00597DD9" w:rsidRPr="003506EF" w:rsidRDefault="00597DD9">
      <w:pPr>
        <w:rPr>
          <w:lang w:val="el-GR"/>
        </w:rPr>
      </w:pPr>
    </w:p>
    <w:sectPr w:rsidR="00597DD9" w:rsidRPr="003506EF" w:rsidSect="006F2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506EF"/>
    <w:rsid w:val="003506EF"/>
    <w:rsid w:val="003B5C33"/>
    <w:rsid w:val="00565424"/>
    <w:rsid w:val="0058581B"/>
    <w:rsid w:val="00597DD9"/>
    <w:rsid w:val="006F2BF3"/>
    <w:rsid w:val="00790D6E"/>
    <w:rsid w:val="008E4A3E"/>
    <w:rsid w:val="00A8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50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3506EF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506EF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3506EF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350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2018-04-18T06:20:00Z</dcterms:created>
  <dcterms:modified xsi:type="dcterms:W3CDTF">2018-04-18T06:20:00Z</dcterms:modified>
</cp:coreProperties>
</file>